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31" w:rsidRDefault="00DF3BC2">
      <w:pPr>
        <w:spacing w:before="33"/>
        <w:ind w:left="3756" w:right="366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Revenue</w:t>
      </w:r>
      <w:r>
        <w:rPr>
          <w:rFonts w:ascii="Calibri"/>
          <w:b/>
          <w:spacing w:val="-25"/>
        </w:rPr>
        <w:t xml:space="preserve"> </w:t>
      </w:r>
      <w:r>
        <w:rPr>
          <w:rFonts w:ascii="Calibri"/>
          <w:b/>
          <w:spacing w:val="-1"/>
        </w:rPr>
        <w:t>Anticipation</w:t>
      </w:r>
      <w:r>
        <w:rPr>
          <w:rFonts w:ascii="Calibri"/>
          <w:b/>
          <w:spacing w:val="-24"/>
        </w:rPr>
        <w:t xml:space="preserve"> </w:t>
      </w:r>
      <w:r>
        <w:rPr>
          <w:rFonts w:ascii="Calibri"/>
          <w:b/>
          <w:spacing w:val="-2"/>
        </w:rPr>
        <w:t>Borrowing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  <w:spacing w:val="-1"/>
        </w:rPr>
        <w:t>Bylaw</w:t>
      </w:r>
    </w:p>
    <w:p w:rsidR="00D31731" w:rsidRDefault="00D31731">
      <w:pPr>
        <w:rPr>
          <w:rFonts w:ascii="Calibri" w:eastAsia="Calibri" w:hAnsi="Calibri" w:cs="Calibri"/>
          <w:b/>
          <w:bCs/>
        </w:rPr>
      </w:pPr>
    </w:p>
    <w:p w:rsidR="00D31731" w:rsidRDefault="00DF3BC2">
      <w:pPr>
        <w:ind w:left="3755" w:right="3666"/>
        <w:jc w:val="center"/>
        <w:rPr>
          <w:rFonts w:ascii="Calibri" w:eastAsia="Calibri" w:hAnsi="Calibri" w:cs="Calibri"/>
        </w:rPr>
      </w:pPr>
      <w:r>
        <w:rPr>
          <w:rFonts w:ascii="Calibri"/>
          <w:i/>
          <w:color w:val="31849B"/>
          <w:spacing w:val="-1"/>
          <w:u w:val="single" w:color="31849B"/>
        </w:rPr>
        <w:t>Legal</w:t>
      </w:r>
      <w:r>
        <w:rPr>
          <w:rFonts w:ascii="Calibri"/>
          <w:i/>
          <w:color w:val="31849B"/>
          <w:spacing w:val="-8"/>
          <w:u w:val="single" w:color="31849B"/>
        </w:rPr>
        <w:t xml:space="preserve"> </w:t>
      </w:r>
      <w:r>
        <w:rPr>
          <w:rFonts w:ascii="Calibri"/>
          <w:i/>
          <w:color w:val="31849B"/>
          <w:u w:val="single" w:color="31849B"/>
        </w:rPr>
        <w:t>Name</w:t>
      </w:r>
      <w:r>
        <w:rPr>
          <w:rFonts w:ascii="Calibri"/>
          <w:i/>
          <w:color w:val="31849B"/>
          <w:spacing w:val="-7"/>
          <w:u w:val="single" w:color="31849B"/>
        </w:rPr>
        <w:t xml:space="preserve"> </w:t>
      </w:r>
      <w:r>
        <w:rPr>
          <w:rFonts w:ascii="Calibri"/>
          <w:i/>
          <w:color w:val="31849B"/>
          <w:u w:val="single" w:color="31849B"/>
        </w:rPr>
        <w:t>of</w:t>
      </w:r>
      <w:r>
        <w:rPr>
          <w:rFonts w:ascii="Calibri"/>
          <w:i/>
          <w:color w:val="31849B"/>
          <w:spacing w:val="-8"/>
          <w:u w:val="single" w:color="31849B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Regional</w:t>
      </w:r>
      <w:r>
        <w:rPr>
          <w:rFonts w:ascii="Calibri"/>
          <w:i/>
          <w:color w:val="31849B"/>
          <w:spacing w:val="-7"/>
          <w:u w:val="single" w:color="31849B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District</w:t>
      </w:r>
    </w:p>
    <w:p w:rsidR="00D31731" w:rsidRDefault="00D31731">
      <w:pPr>
        <w:spacing w:before="6"/>
        <w:rPr>
          <w:rFonts w:ascii="Calibri" w:eastAsia="Calibri" w:hAnsi="Calibri" w:cs="Calibri"/>
          <w:i/>
          <w:sz w:val="17"/>
          <w:szCs w:val="17"/>
        </w:rPr>
      </w:pPr>
    </w:p>
    <w:p w:rsidR="00D31731" w:rsidRDefault="00DF3BC2">
      <w:pPr>
        <w:spacing w:before="55"/>
        <w:ind w:left="3755" w:right="3666"/>
        <w:jc w:val="center"/>
        <w:rPr>
          <w:rFonts w:ascii="Calibri" w:eastAsia="Calibri" w:hAnsi="Calibri" w:cs="Calibri"/>
        </w:rPr>
      </w:pPr>
      <w:r>
        <w:rPr>
          <w:rFonts w:ascii="Calibri"/>
        </w:rPr>
        <w:t>Bylaw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#</w:t>
      </w:r>
      <w:r>
        <w:rPr>
          <w:rFonts w:ascii="Calibri"/>
          <w:spacing w:val="-8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number</w:t>
      </w:r>
    </w:p>
    <w:p w:rsidR="00D31731" w:rsidRDefault="00D31731">
      <w:pPr>
        <w:spacing w:before="12"/>
        <w:rPr>
          <w:rFonts w:ascii="Calibri" w:eastAsia="Calibri" w:hAnsi="Calibri" w:cs="Calibri"/>
          <w:i/>
        </w:rPr>
      </w:pPr>
    </w:p>
    <w:p w:rsidR="00D31731" w:rsidRDefault="009204A6">
      <w:pPr>
        <w:spacing w:line="30" w:lineRule="atLeast"/>
        <w:ind w:left="2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8" style="width:530.2pt;height:1.6pt;mso-position-horizontal-relative:char;mso-position-vertical-relative:line" coordsize="10604,32">
            <v:group id="_x0000_s1039" style="position:absolute;left:16;top:16;width:10572;height:2" coordorigin="16,16" coordsize="10572,2">
              <v:shape id="_x0000_s1040" style="position:absolute;left:16;top:16;width:10572;height:2" coordorigin="16,16" coordsize="10572,0" path="m16,16r10572,e" filled="f" strokeweight="1.6pt">
                <v:path arrowok="t"/>
              </v:shape>
            </v:group>
            <w10:anchorlock/>
          </v:group>
        </w:pict>
      </w:r>
    </w:p>
    <w:p w:rsidR="00D31731" w:rsidRDefault="00D31731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D31731" w:rsidRDefault="00DF3BC2">
      <w:pPr>
        <w:pStyle w:val="BodyText"/>
        <w:spacing w:before="55"/>
        <w:ind w:left="1695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bylaw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borrowing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anticipation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revenue</w:t>
      </w:r>
    </w:p>
    <w:p w:rsidR="00D31731" w:rsidRDefault="00D31731">
      <w:pPr>
        <w:spacing w:before="4"/>
        <w:rPr>
          <w:rFonts w:ascii="Calibri" w:eastAsia="Calibri" w:hAnsi="Calibri" w:cs="Calibri"/>
        </w:rPr>
      </w:pPr>
    </w:p>
    <w:p w:rsidR="00D31731" w:rsidRDefault="009204A6">
      <w:pPr>
        <w:spacing w:line="30" w:lineRule="atLeast"/>
        <w:ind w:left="2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5" style="width:530.2pt;height:1.6pt;mso-position-horizontal-relative:char;mso-position-vertical-relative:line" coordsize="10604,32">
            <v:group id="_x0000_s1036" style="position:absolute;left:16;top:16;width:10572;height:2" coordorigin="16,16" coordsize="10572,2">
              <v:shape id="_x0000_s1037" style="position:absolute;left:16;top:16;width:10572;height:2" coordorigin="16,16" coordsize="10572,0" path="m16,16r10572,e" filled="f" strokeweight="1.6pt">
                <v:path arrowok="t"/>
              </v:shape>
            </v:group>
            <w10:anchorlock/>
          </v:group>
        </w:pict>
      </w:r>
    </w:p>
    <w:p w:rsidR="00D31731" w:rsidRDefault="00D31731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D31731" w:rsidRDefault="00DF3BC2">
      <w:pPr>
        <w:pStyle w:val="BodyText"/>
        <w:ind w:left="250" w:right="833" w:firstLine="449"/>
      </w:pPr>
      <w:r>
        <w:rPr>
          <w:spacing w:val="-1"/>
        </w:rPr>
        <w:t>WHEREAS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rPr>
          <w:spacing w:val="-2"/>
        </w:rPr>
        <w:t>district</w:t>
      </w:r>
      <w:r>
        <w:rPr>
          <w:spacing w:val="-6"/>
        </w:rPr>
        <w:t xml:space="preserve"> </w:t>
      </w:r>
      <w:r>
        <w:rPr>
          <w:spacing w:val="-2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7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hand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-1"/>
        </w:rPr>
        <w:t>lawful</w:t>
      </w:r>
      <w:r>
        <w:rPr>
          <w:spacing w:val="89"/>
        </w:rPr>
        <w:t xml:space="preserve"> </w:t>
      </w:r>
      <w:r>
        <w:rPr>
          <w:spacing w:val="-2"/>
        </w:rPr>
        <w:t>expenditures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2"/>
        </w:rPr>
        <w:t xml:space="preserve"> </w:t>
      </w:r>
      <w:r>
        <w:rPr>
          <w:spacing w:val="-2"/>
        </w:rPr>
        <w:t>district;</w:t>
      </w:r>
    </w:p>
    <w:p w:rsidR="00D31731" w:rsidRDefault="00D317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31731" w:rsidRDefault="00DF3BC2">
      <w:pPr>
        <w:pStyle w:val="BodyText"/>
        <w:ind w:left="249" w:right="833" w:firstLine="451"/>
      </w:pPr>
      <w:r>
        <w:rPr>
          <w:spacing w:val="-1"/>
        </w:rPr>
        <w:t>AND</w:t>
      </w:r>
      <w:r>
        <w:rPr>
          <w:spacing w:val="-8"/>
        </w:rPr>
        <w:t xml:space="preserve"> </w:t>
      </w:r>
      <w:r>
        <w:t>WHEREAS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404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Regional</w:t>
      </w:r>
      <w:r>
        <w:rPr>
          <w:spacing w:val="-6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rPr>
          <w:spacing w:val="-1"/>
        </w:rPr>
        <w:t>may,</w:t>
      </w:r>
      <w:r>
        <w:rPr>
          <w:spacing w:val="69"/>
          <w:w w:val="99"/>
        </w:rPr>
        <w:t xml:space="preserve"> </w:t>
      </w:r>
      <w:r>
        <w:rPr>
          <w:spacing w:val="-2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assent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electors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Inspector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Municipalities,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borrowing</w:t>
      </w:r>
      <w:r>
        <w:rPr>
          <w:spacing w:val="105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sums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lawful</w:t>
      </w:r>
      <w:r>
        <w:rPr>
          <w:spacing w:val="-7"/>
        </w:rPr>
        <w:t xml:space="preserve"> </w:t>
      </w:r>
      <w:r>
        <w:rPr>
          <w:spacing w:val="-2"/>
        </w:rPr>
        <w:t>expenditures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rPr>
          <w:spacing w:val="-2"/>
        </w:rPr>
        <w:t>district;</w:t>
      </w:r>
    </w:p>
    <w:p w:rsidR="00D31731" w:rsidRDefault="00D317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31731" w:rsidRDefault="00DF3BC2">
      <w:pPr>
        <w:pStyle w:val="BodyText"/>
      </w:pPr>
      <w:r>
        <w:rPr>
          <w:spacing w:val="-1"/>
        </w:rPr>
        <w:t>AND</w:t>
      </w:r>
      <w:r>
        <w:rPr>
          <w:spacing w:val="-9"/>
        </w:rPr>
        <w:t xml:space="preserve"> </w:t>
      </w:r>
      <w:r>
        <w:t>WHEREAS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liabilities</w:t>
      </w:r>
      <w:r>
        <w:rPr>
          <w:spacing w:val="-8"/>
        </w:rPr>
        <w:t xml:space="preserve"> </w:t>
      </w:r>
      <w:r>
        <w:rPr>
          <w:spacing w:val="-2"/>
        </w:rPr>
        <w:t>outstanding</w:t>
      </w:r>
      <w:r>
        <w:rPr>
          <w:spacing w:val="-7"/>
        </w:rPr>
        <w:t xml:space="preserve"> </w:t>
      </w:r>
      <w:r>
        <w:rPr>
          <w:spacing w:val="-2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404;</w:t>
      </w:r>
    </w:p>
    <w:p w:rsidR="00D31731" w:rsidRDefault="00D31731">
      <w:pPr>
        <w:rPr>
          <w:rFonts w:ascii="Calibri" w:eastAsia="Calibri" w:hAnsi="Calibri" w:cs="Calibri"/>
        </w:rPr>
      </w:pPr>
    </w:p>
    <w:p w:rsidR="00D31731" w:rsidRDefault="00DF3BC2">
      <w:pPr>
        <w:ind w:left="249" w:right="833"/>
        <w:rPr>
          <w:rFonts w:ascii="Calibri" w:eastAsia="Calibri" w:hAnsi="Calibri" w:cs="Calibri"/>
        </w:rPr>
      </w:pPr>
      <w:r>
        <w:rPr>
          <w:rFonts w:ascii="Calibri"/>
          <w:spacing w:val="-2"/>
        </w:rPr>
        <w:t>NOW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THEREFORE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Regional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Legal</w:t>
      </w:r>
      <w:r>
        <w:rPr>
          <w:rFonts w:ascii="Calibri"/>
          <w:i/>
          <w:color w:val="31849B"/>
          <w:spacing w:val="-7"/>
          <w:u w:val="single" w:color="31849B"/>
        </w:rPr>
        <w:t xml:space="preserve"> </w:t>
      </w:r>
      <w:r>
        <w:rPr>
          <w:rFonts w:ascii="Calibri"/>
          <w:i/>
          <w:color w:val="31849B"/>
          <w:u w:val="single" w:color="31849B"/>
        </w:rPr>
        <w:t>Name</w:t>
      </w:r>
      <w:r>
        <w:rPr>
          <w:rFonts w:ascii="Calibri"/>
          <w:i/>
          <w:color w:val="31849B"/>
          <w:spacing w:val="-7"/>
          <w:u w:val="single" w:color="31849B"/>
        </w:rPr>
        <w:t xml:space="preserve"> </w:t>
      </w:r>
      <w:r>
        <w:rPr>
          <w:rFonts w:ascii="Calibri"/>
          <w:i/>
          <w:color w:val="31849B"/>
          <w:u w:val="single" w:color="31849B"/>
        </w:rPr>
        <w:t>of</w:t>
      </w:r>
      <w:r>
        <w:rPr>
          <w:rFonts w:ascii="Calibri"/>
          <w:i/>
          <w:color w:val="31849B"/>
          <w:spacing w:val="-6"/>
          <w:u w:val="single" w:color="31849B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Regional</w:t>
      </w:r>
      <w:r>
        <w:rPr>
          <w:rFonts w:ascii="Calibri"/>
          <w:i/>
          <w:color w:val="31849B"/>
          <w:spacing w:val="-7"/>
          <w:u w:val="single" w:color="31849B"/>
        </w:rPr>
        <w:t xml:space="preserve"> </w:t>
      </w:r>
      <w:r>
        <w:rPr>
          <w:rFonts w:ascii="Calibri"/>
          <w:i/>
          <w:color w:val="31849B"/>
          <w:spacing w:val="-1"/>
          <w:u w:val="single" w:color="31849B"/>
        </w:rPr>
        <w:t>District</w:t>
      </w:r>
      <w:r>
        <w:rPr>
          <w:rFonts w:ascii="Calibri"/>
          <w:spacing w:val="-1"/>
        </w:rPr>
        <w:t>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open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meeting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assembled,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enacts</w:t>
      </w:r>
      <w:r>
        <w:rPr>
          <w:rFonts w:ascii="Calibri"/>
          <w:spacing w:val="103"/>
          <w:w w:val="99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follows:</w:t>
      </w:r>
    </w:p>
    <w:p w:rsidR="00D31731" w:rsidRDefault="00D31731">
      <w:pPr>
        <w:rPr>
          <w:rFonts w:ascii="Calibri" w:eastAsia="Calibri" w:hAnsi="Calibri" w:cs="Calibri"/>
        </w:rPr>
      </w:pPr>
    </w:p>
    <w:p w:rsidR="00D31731" w:rsidRDefault="00DF3BC2">
      <w:pPr>
        <w:pStyle w:val="BodyText"/>
        <w:numPr>
          <w:ilvl w:val="0"/>
          <w:numId w:val="1"/>
        </w:numPr>
        <w:tabs>
          <w:tab w:val="left" w:pos="700"/>
        </w:tabs>
        <w:ind w:hanging="451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bylaw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cited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“Revenue</w:t>
      </w:r>
      <w:r>
        <w:rPr>
          <w:spacing w:val="-8"/>
        </w:rPr>
        <w:t xml:space="preserve"> </w:t>
      </w:r>
      <w:r>
        <w:rPr>
          <w:spacing w:val="-1"/>
        </w:rPr>
        <w:t>Anticipation</w:t>
      </w:r>
      <w:r>
        <w:rPr>
          <w:spacing w:val="-8"/>
        </w:rPr>
        <w:t xml:space="preserve"> </w:t>
      </w:r>
      <w:r>
        <w:t>Borrowing</w:t>
      </w:r>
      <w:r>
        <w:rPr>
          <w:spacing w:val="-7"/>
        </w:rPr>
        <w:t xml:space="preserve"> </w:t>
      </w:r>
      <w:r>
        <w:rPr>
          <w:spacing w:val="-1"/>
        </w:rPr>
        <w:t>Bylaw</w:t>
      </w:r>
      <w:r>
        <w:rPr>
          <w:spacing w:val="-7"/>
        </w:rPr>
        <w:t xml:space="preserve"> </w:t>
      </w:r>
      <w:r>
        <w:t>#</w:t>
      </w:r>
      <w:r>
        <w:rPr>
          <w:spacing w:val="-8"/>
        </w:rPr>
        <w:t xml:space="preserve"> </w:t>
      </w:r>
      <w:r>
        <w:rPr>
          <w:rFonts w:cs="Calibri"/>
          <w:i/>
          <w:color w:val="31849B"/>
          <w:spacing w:val="-1"/>
          <w:u w:val="single" w:color="31849B"/>
        </w:rPr>
        <w:t>number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rFonts w:cs="Calibri"/>
          <w:i/>
          <w:color w:val="31849B"/>
          <w:spacing w:val="-1"/>
          <w:u w:val="single" w:color="31849B"/>
        </w:rPr>
        <w:t>year</w:t>
      </w:r>
      <w:r>
        <w:rPr>
          <w:spacing w:val="-1"/>
        </w:rPr>
        <w:t>”.</w:t>
      </w:r>
    </w:p>
    <w:p w:rsidR="00D31731" w:rsidRDefault="00D3173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31731" w:rsidRDefault="00DF3BC2">
      <w:pPr>
        <w:pStyle w:val="BodyText"/>
        <w:numPr>
          <w:ilvl w:val="0"/>
          <w:numId w:val="1"/>
        </w:numPr>
        <w:tabs>
          <w:tab w:val="left" w:pos="700"/>
        </w:tabs>
        <w:spacing w:before="69"/>
        <w:ind w:right="1050" w:hanging="45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Regional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hereby</w:t>
      </w:r>
      <w:r>
        <w:rPr>
          <w:spacing w:val="-7"/>
        </w:rPr>
        <w:t xml:space="preserve"> </w:t>
      </w:r>
      <w:r>
        <w:rPr>
          <w:spacing w:val="-2"/>
        </w:rPr>
        <w:t>empowered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borrow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2"/>
        </w:rPr>
        <w:t>regional</w:t>
      </w:r>
      <w:r>
        <w:rPr>
          <w:spacing w:val="-8"/>
        </w:rPr>
        <w:t xml:space="preserve"> </w:t>
      </w:r>
      <w:r>
        <w:rPr>
          <w:spacing w:val="-2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amounts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exceeding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i/>
          <w:color w:val="31849B"/>
          <w:spacing w:val="-1"/>
          <w:u w:val="single" w:color="31849B"/>
        </w:rPr>
        <w:t>amount</w:t>
      </w:r>
      <w:r>
        <w:rPr>
          <w:i/>
          <w:color w:val="31849B"/>
          <w:spacing w:val="-6"/>
          <w:u w:val="single" w:color="31849B"/>
        </w:rPr>
        <w:t xml:space="preserve"> </w:t>
      </w:r>
      <w:r>
        <w:rPr>
          <w:spacing w:val="-2"/>
        </w:rPr>
        <w:t>dollars</w:t>
      </w:r>
      <w:r>
        <w:rPr>
          <w:spacing w:val="-5"/>
        </w:rPr>
        <w:t xml:space="preserve"> </w:t>
      </w:r>
      <w:r>
        <w:rPr>
          <w:spacing w:val="-1"/>
        </w:rPr>
        <w:t>($</w:t>
      </w:r>
      <w:r>
        <w:rPr>
          <w:i/>
          <w:color w:val="31849B"/>
          <w:spacing w:val="-1"/>
          <w:u w:val="single" w:color="31849B"/>
        </w:rPr>
        <w:t>amount</w:t>
      </w:r>
      <w:r>
        <w:rPr>
          <w:spacing w:val="-1"/>
        </w:rPr>
        <w:t>).</w:t>
      </w:r>
    </w:p>
    <w:p w:rsidR="00D31731" w:rsidRDefault="00D31731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31731" w:rsidRDefault="00DF3BC2">
      <w:pPr>
        <w:pStyle w:val="BodyText"/>
        <w:numPr>
          <w:ilvl w:val="0"/>
          <w:numId w:val="1"/>
        </w:numPr>
        <w:tabs>
          <w:tab w:val="left" w:pos="700"/>
        </w:tabs>
        <w:spacing w:before="69"/>
        <w:ind w:right="833" w:hanging="45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obligation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acknowledgement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promissory</w:t>
      </w:r>
      <w:r>
        <w:rPr>
          <w:spacing w:val="21"/>
        </w:rPr>
        <w:t xml:space="preserve"> </w:t>
      </w:r>
      <w:r>
        <w:rPr>
          <w:spacing w:val="-1"/>
        </w:rPr>
        <w:t>note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notes</w:t>
      </w:r>
      <w:r>
        <w:rPr>
          <w:spacing w:val="95"/>
          <w:w w:val="99"/>
        </w:rPr>
        <w:t xml:space="preserve"> </w:t>
      </w:r>
      <w:r>
        <w:rPr>
          <w:spacing w:val="-2"/>
        </w:rPr>
        <w:t>bearing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seal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Chair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101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district.</w:t>
      </w:r>
    </w:p>
    <w:p w:rsidR="00D31731" w:rsidRDefault="00D31731">
      <w:pPr>
        <w:spacing w:before="11"/>
        <w:rPr>
          <w:rFonts w:ascii="Calibri" w:eastAsia="Calibri" w:hAnsi="Calibri" w:cs="Calibri"/>
        </w:rPr>
      </w:pPr>
    </w:p>
    <w:p w:rsidR="00D31731" w:rsidRDefault="00DF3BC2">
      <w:pPr>
        <w:pStyle w:val="BodyText"/>
        <w:numPr>
          <w:ilvl w:val="0"/>
          <w:numId w:val="1"/>
        </w:numPr>
        <w:tabs>
          <w:tab w:val="left" w:pos="700"/>
        </w:tabs>
        <w:ind w:right="833" w:hanging="450"/>
      </w:pPr>
      <w:r>
        <w:t>All</w:t>
      </w:r>
      <w:r>
        <w:rPr>
          <w:spacing w:val="-9"/>
        </w:rPr>
        <w:t xml:space="preserve"> </w:t>
      </w:r>
      <w:r>
        <w:rPr>
          <w:spacing w:val="-2"/>
        </w:rPr>
        <w:t>anticipated</w:t>
      </w:r>
      <w:r>
        <w:rPr>
          <w:spacing w:val="-7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1"/>
        </w:rPr>
        <w:t>shall,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collected,</w:t>
      </w:r>
      <w:r>
        <w:rPr>
          <w:spacing w:val="99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repay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2"/>
        </w:rPr>
        <w:t>borrowed.</w:t>
      </w:r>
    </w:p>
    <w:p w:rsidR="00D31731" w:rsidRDefault="00D317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31731" w:rsidRPr="00580003" w:rsidRDefault="00DF3BC2" w:rsidP="00580003">
      <w:pPr>
        <w:ind w:left="142"/>
        <w:rPr>
          <w:rFonts w:ascii="Calibri"/>
          <w:spacing w:val="-1"/>
        </w:rPr>
      </w:pPr>
      <w:r>
        <w:rPr>
          <w:rFonts w:ascii="Calibri"/>
          <w:spacing w:val="-1"/>
        </w:rPr>
        <w:t>READ</w:t>
      </w:r>
      <w:r w:rsidRPr="00580003">
        <w:rPr>
          <w:rFonts w:ascii="Calibri"/>
          <w:spacing w:val="-1"/>
        </w:rPr>
        <w:t xml:space="preserve"> A </w:t>
      </w:r>
      <w:r>
        <w:rPr>
          <w:rFonts w:ascii="Calibri"/>
          <w:spacing w:val="-1"/>
        </w:rPr>
        <w:t>FIRST</w:t>
      </w:r>
      <w:r w:rsidRPr="0058000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TIME</w:t>
      </w:r>
      <w:r w:rsidRPr="00580003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this</w:t>
      </w:r>
      <w:r w:rsidRPr="00580003">
        <w:rPr>
          <w:rFonts w:ascii="Calibri"/>
          <w:spacing w:val="-1"/>
        </w:rPr>
        <w:t xml:space="preserve"> day </w:t>
      </w:r>
      <w:proofErr w:type="spellStart"/>
      <w:r>
        <w:rPr>
          <w:rFonts w:ascii="Calibri"/>
          <w:spacing w:val="-1"/>
        </w:rPr>
        <w:t>day</w:t>
      </w:r>
      <w:proofErr w:type="spellEnd"/>
      <w:r w:rsidRPr="00580003">
        <w:rPr>
          <w:rFonts w:ascii="Calibri"/>
          <w:spacing w:val="-1"/>
        </w:rPr>
        <w:t xml:space="preserve"> of month, year</w:t>
      </w:r>
      <w:r>
        <w:rPr>
          <w:rFonts w:ascii="Calibri"/>
          <w:spacing w:val="-1"/>
        </w:rPr>
        <w:t>.</w:t>
      </w:r>
    </w:p>
    <w:p w:rsidR="00D31731" w:rsidRDefault="00D3173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31731" w:rsidRDefault="00DF3BC2" w:rsidP="00580003">
      <w:pPr>
        <w:spacing w:before="55"/>
        <w:ind w:left="142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SECOND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:rsidR="00D31731" w:rsidRDefault="00D3173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31731" w:rsidRDefault="00DF3BC2" w:rsidP="00580003">
      <w:pPr>
        <w:spacing w:before="55"/>
        <w:ind w:left="142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READ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  <w:color w:val="0070C0"/>
          <w:u w:val="single" w:color="0070C0"/>
        </w:rPr>
        <w:t>day</w:t>
      </w:r>
      <w:r>
        <w:rPr>
          <w:rFonts w:ascii="Calibri"/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rFonts w:ascii="Calibri"/>
          <w:spacing w:val="-1"/>
        </w:rPr>
        <w:t>day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month</w:t>
      </w:r>
      <w:r>
        <w:rPr>
          <w:rFonts w:ascii="Calibri"/>
          <w:spacing w:val="-1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  <w:color w:val="0070C0"/>
          <w:spacing w:val="-1"/>
          <w:u w:val="single" w:color="0070C0"/>
        </w:rPr>
        <w:t>year</w:t>
      </w:r>
      <w:r>
        <w:rPr>
          <w:rFonts w:ascii="Calibri"/>
          <w:spacing w:val="-1"/>
        </w:rPr>
        <w:t>.</w:t>
      </w:r>
    </w:p>
    <w:p w:rsidR="00D31731" w:rsidRDefault="00D3173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31731" w:rsidRDefault="00DF3BC2" w:rsidP="00580003">
      <w:pPr>
        <w:pStyle w:val="BodyText"/>
        <w:spacing w:before="55"/>
        <w:ind w:left="142"/>
      </w:pPr>
      <w:r>
        <w:rPr>
          <w:spacing w:val="-1"/>
        </w:rPr>
        <w:t>RECONSIDERED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FINALLY</w:t>
      </w:r>
      <w:r>
        <w:rPr>
          <w:spacing w:val="-7"/>
        </w:rPr>
        <w:t xml:space="preserve"> </w:t>
      </w:r>
      <w:r>
        <w:rPr>
          <w:spacing w:val="-1"/>
        </w:rPr>
        <w:t>PASSED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ADOPTED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i/>
          <w:color w:val="0070C0"/>
          <w:spacing w:val="-1"/>
          <w:u w:val="single" w:color="0070C0"/>
        </w:rPr>
        <w:t>day</w:t>
      </w:r>
      <w:r>
        <w:rPr>
          <w:i/>
          <w:color w:val="0070C0"/>
          <w:spacing w:val="-5"/>
          <w:u w:val="single" w:color="0070C0"/>
        </w:rPr>
        <w:t xml:space="preserve"> </w:t>
      </w:r>
      <w:proofErr w:type="spellStart"/>
      <w:r>
        <w:rPr>
          <w:spacing w:val="-1"/>
        </w:rPr>
        <w:t>day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  <w:color w:val="0070C0"/>
          <w:spacing w:val="-1"/>
          <w:u w:val="single" w:color="0070C0"/>
        </w:rPr>
        <w:t>month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i/>
          <w:color w:val="0070C0"/>
          <w:spacing w:val="-1"/>
          <w:u w:val="single" w:color="0070C0"/>
        </w:rPr>
        <w:t>year</w:t>
      </w:r>
      <w:r>
        <w:rPr>
          <w:spacing w:val="-1"/>
        </w:rPr>
        <w:t>.</w:t>
      </w:r>
    </w:p>
    <w:p w:rsidR="00D31731" w:rsidRDefault="00D31731">
      <w:pPr>
        <w:rPr>
          <w:rFonts w:ascii="Calibri" w:eastAsia="Calibri" w:hAnsi="Calibri" w:cs="Calibri"/>
          <w:sz w:val="20"/>
          <w:szCs w:val="20"/>
        </w:rPr>
      </w:pPr>
    </w:p>
    <w:p w:rsidR="00580003" w:rsidRDefault="00580003">
      <w:pPr>
        <w:rPr>
          <w:rFonts w:ascii="Calibri" w:eastAsia="Calibri" w:hAnsi="Calibri" w:cs="Calibri"/>
          <w:sz w:val="20"/>
          <w:szCs w:val="20"/>
        </w:rPr>
      </w:pPr>
    </w:p>
    <w:p w:rsidR="00580003" w:rsidRDefault="00580003">
      <w:pPr>
        <w:rPr>
          <w:rFonts w:ascii="Calibri" w:eastAsia="Calibri" w:hAnsi="Calibri" w:cs="Calibri"/>
          <w:sz w:val="20"/>
          <w:szCs w:val="20"/>
        </w:rPr>
      </w:pPr>
    </w:p>
    <w:p w:rsidR="00580003" w:rsidRDefault="00580003">
      <w:pPr>
        <w:rPr>
          <w:rFonts w:ascii="Calibri" w:eastAsia="Calibri" w:hAnsi="Calibri" w:cs="Calibri"/>
          <w:sz w:val="20"/>
          <w:szCs w:val="20"/>
        </w:rPr>
      </w:pPr>
    </w:p>
    <w:p w:rsidR="00D31731" w:rsidRDefault="0058000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"/>
        </w:rPr>
        <w:t xml:space="preserve">                            </w:t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163.2pt;height:1.2pt;mso-position-horizontal-relative:char;mso-position-vertical-relative:line" coordsize="3264,24">
            <v:group id="_x0000_s1042" style="position:absolute;left:12;top:12;width:3240;height:2" coordorigin="12,12" coordsize="3240,2">
              <v:shape id="_x0000_s1043" style="position:absolute;left:12;top:12;width:3240;height:2" coordorigin="12,12" coordsize="3240,0" path="m12,12r3240,e" filled="f" strokeweight=".41558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3" style="width:163.2pt;height:1.2pt;mso-position-horizontal-relative:char;mso-position-vertical-relative:line" coordsize="3264,24">
            <v:group id="_x0000_s1054" style="position:absolute;left:12;top:12;width:3240;height:2" coordorigin="12,12" coordsize="3240,2">
              <v:shape id="_x0000_s1055" style="position:absolute;left:12;top:12;width:3240;height:2" coordorigin="12,12" coordsize="3240,0" path="m12,12r3240,e" filled="f" strokeweight=".41558mm">
                <v:path arrowok="t"/>
              </v:shape>
            </v:group>
            <w10:anchorlock/>
          </v:group>
        </w:pict>
      </w:r>
    </w:p>
    <w:p w:rsidR="00D31731" w:rsidRDefault="00580003" w:rsidP="00580003">
      <w:pPr>
        <w:tabs>
          <w:tab w:val="left" w:pos="4199"/>
        </w:tabs>
        <w:spacing w:line="20" w:lineRule="atLeast"/>
        <w:ind w:left="14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 xml:space="preserve">  </w:t>
      </w:r>
    </w:p>
    <w:p w:rsidR="00D31731" w:rsidRDefault="00DF3BC2" w:rsidP="00580003">
      <w:pPr>
        <w:pStyle w:val="BodyText"/>
        <w:tabs>
          <w:tab w:val="left" w:pos="4209"/>
        </w:tabs>
        <w:spacing w:before="2"/>
        <w:ind w:left="142"/>
      </w:pPr>
      <w:r w:rsidRPr="00DE2103">
        <w:rPr>
          <w:spacing w:val="-2"/>
        </w:rPr>
        <w:t>Chair</w:t>
      </w:r>
      <w:r>
        <w:rPr>
          <w:spacing w:val="-2"/>
          <w:w w:val="90"/>
        </w:rPr>
        <w:tab/>
      </w:r>
      <w:r>
        <w:rPr>
          <w:spacing w:val="-2"/>
        </w:rPr>
        <w:t>Corporate</w:t>
      </w:r>
      <w:r>
        <w:rPr>
          <w:spacing w:val="-22"/>
        </w:rPr>
        <w:t xml:space="preserve"> </w:t>
      </w:r>
      <w:r>
        <w:rPr>
          <w:spacing w:val="-1"/>
        </w:rPr>
        <w:t>Administrator</w:t>
      </w:r>
    </w:p>
    <w:p w:rsidR="00D31731" w:rsidRDefault="00D31731">
      <w:pPr>
        <w:spacing w:before="2"/>
        <w:rPr>
          <w:rFonts w:ascii="Calibri" w:eastAsia="Calibri" w:hAnsi="Calibri" w:cs="Calibri"/>
        </w:rPr>
      </w:pPr>
    </w:p>
    <w:p w:rsidR="00580003" w:rsidRDefault="00580003">
      <w:pPr>
        <w:pStyle w:val="BodyText"/>
        <w:ind w:left="243"/>
        <w:rPr>
          <w:spacing w:val="-1"/>
        </w:rPr>
      </w:pPr>
    </w:p>
    <w:p w:rsidR="00580003" w:rsidRDefault="00580003">
      <w:pPr>
        <w:pStyle w:val="BodyText"/>
        <w:ind w:left="243"/>
        <w:rPr>
          <w:spacing w:val="-1"/>
        </w:rPr>
      </w:pPr>
    </w:p>
    <w:p w:rsidR="00D31731" w:rsidRDefault="00DF3BC2" w:rsidP="00580003">
      <w:pPr>
        <w:pStyle w:val="BodyText"/>
        <w:ind w:left="142"/>
      </w:pP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Bylaw</w:t>
      </w:r>
      <w:r>
        <w:rPr>
          <w:spacing w:val="-5"/>
        </w:rPr>
        <w:t xml:space="preserve"> </w:t>
      </w:r>
      <w:r>
        <w:rPr>
          <w:spacing w:val="-1"/>
        </w:rPr>
        <w:t>#</w:t>
      </w:r>
      <w:r>
        <w:rPr>
          <w:spacing w:val="-7"/>
        </w:rPr>
        <w:t xml:space="preserve"> </w:t>
      </w:r>
      <w:r>
        <w:rPr>
          <w:i/>
          <w:color w:val="0070C0"/>
          <w:spacing w:val="-1"/>
          <w:u w:val="single" w:color="0070C0"/>
        </w:rPr>
        <w:t>number</w:t>
      </w:r>
      <w:r>
        <w:rPr>
          <w:i/>
          <w:color w:val="0070C0"/>
          <w:spacing w:val="-4"/>
          <w:u w:val="single" w:color="0070C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adopted.</w:t>
      </w:r>
    </w:p>
    <w:p w:rsidR="00D31731" w:rsidRDefault="00D31731">
      <w:pPr>
        <w:rPr>
          <w:rFonts w:ascii="Calibri" w:eastAsia="Calibri" w:hAnsi="Calibri" w:cs="Calibri"/>
          <w:sz w:val="20"/>
          <w:szCs w:val="20"/>
        </w:rPr>
      </w:pPr>
    </w:p>
    <w:p w:rsidR="00D31731" w:rsidRDefault="00D31731">
      <w:pPr>
        <w:rPr>
          <w:rFonts w:ascii="Calibri" w:eastAsia="Calibri" w:hAnsi="Calibri" w:cs="Calibri"/>
          <w:sz w:val="20"/>
          <w:szCs w:val="20"/>
        </w:rPr>
      </w:pPr>
    </w:p>
    <w:p w:rsidR="00D31731" w:rsidRDefault="00D31731">
      <w:pPr>
        <w:spacing w:line="20" w:lineRule="atLeast"/>
        <w:ind w:left="257"/>
        <w:rPr>
          <w:rFonts w:ascii="Calibri" w:eastAsia="Calibri" w:hAnsi="Calibri" w:cs="Calibri"/>
          <w:sz w:val="2"/>
          <w:szCs w:val="2"/>
        </w:rPr>
      </w:pPr>
    </w:p>
    <w:p w:rsidR="009204A6" w:rsidRDefault="009204A6" w:rsidP="009204A6">
      <w:pPr>
        <w:pStyle w:val="BodyText"/>
        <w:spacing w:line="265" w:lineRule="exact"/>
        <w:ind w:left="142"/>
        <w:rPr>
          <w:spacing w:val="-1"/>
        </w:rPr>
      </w:pPr>
      <w:r>
        <w:rPr>
          <w:rFonts w:eastAsiaTheme="minorHAnsi" w:hAnsiTheme="minorHAnsi"/>
          <w:sz w:val="2"/>
        </w:rPr>
      </w:r>
      <w:r>
        <w:rPr>
          <w:sz w:val="2"/>
        </w:rPr>
        <w:pict>
          <v:group id="_x0000_s1062" style="width:163.2pt;height:1.2pt;mso-position-horizontal-relative:char;mso-position-vertical-relative:line" coordsize="3264,24">
            <v:group id="_x0000_s1063" style="position:absolute;left:12;top:12;width:3240;height:2" coordorigin="12,12" coordsize="3240,2">
              <v:shape id="_x0000_s1064" style="position:absolute;left:12;top:12;width:3240;height:2" coordorigin="12,12" coordsize="3240,0" path="m12,12r3240,e" filled="f" strokeweight=".41558mm">
                <v:path arrowok="t"/>
              </v:shape>
            </v:group>
            <w10:anchorlock/>
          </v:group>
        </w:pict>
      </w:r>
    </w:p>
    <w:p w:rsidR="00D31731" w:rsidRDefault="00DF3BC2" w:rsidP="009204A6">
      <w:pPr>
        <w:pStyle w:val="BodyText"/>
        <w:spacing w:line="265" w:lineRule="exact"/>
        <w:ind w:left="142"/>
      </w:pPr>
      <w:r>
        <w:rPr>
          <w:spacing w:val="-1"/>
        </w:rPr>
        <w:t>Corpor</w:t>
      </w:r>
      <w:bookmarkStart w:id="0" w:name="_GoBack"/>
      <w:bookmarkEnd w:id="0"/>
      <w:r>
        <w:rPr>
          <w:spacing w:val="-1"/>
        </w:rPr>
        <w:t>ate</w:t>
      </w:r>
      <w:r>
        <w:rPr>
          <w:spacing w:val="-22"/>
        </w:rPr>
        <w:t xml:space="preserve"> </w:t>
      </w:r>
      <w:r>
        <w:rPr>
          <w:spacing w:val="-1"/>
        </w:rPr>
        <w:t>Administrator</w:t>
      </w:r>
    </w:p>
    <w:sectPr w:rsidR="00D31731">
      <w:type w:val="continuous"/>
      <w:pgSz w:w="12240" w:h="15840"/>
      <w:pgMar w:top="58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288"/>
    <w:multiLevelType w:val="hybridMultilevel"/>
    <w:tmpl w:val="A8EA9A6A"/>
    <w:lvl w:ilvl="0" w:tplc="43B02382">
      <w:start w:val="1"/>
      <w:numFmt w:val="decimal"/>
      <w:lvlText w:val="%1."/>
      <w:lvlJc w:val="left"/>
      <w:pPr>
        <w:ind w:left="699" w:hanging="452"/>
        <w:jc w:val="left"/>
      </w:pPr>
      <w:rPr>
        <w:rFonts w:asciiTheme="minorHAnsi" w:eastAsia="Arial" w:hAnsiTheme="minorHAnsi" w:cstheme="minorHAnsi" w:hint="default"/>
        <w:spacing w:val="-2"/>
        <w:w w:val="99"/>
        <w:sz w:val="22"/>
        <w:szCs w:val="22"/>
      </w:rPr>
    </w:lvl>
    <w:lvl w:ilvl="1" w:tplc="827A0F74">
      <w:start w:val="1"/>
      <w:numFmt w:val="bullet"/>
      <w:lvlText w:val="•"/>
      <w:lvlJc w:val="left"/>
      <w:pPr>
        <w:ind w:left="1721" w:hanging="452"/>
      </w:pPr>
      <w:rPr>
        <w:rFonts w:hint="default"/>
      </w:rPr>
    </w:lvl>
    <w:lvl w:ilvl="2" w:tplc="21F051C2">
      <w:start w:val="1"/>
      <w:numFmt w:val="bullet"/>
      <w:lvlText w:val="•"/>
      <w:lvlJc w:val="left"/>
      <w:pPr>
        <w:ind w:left="2743" w:hanging="452"/>
      </w:pPr>
      <w:rPr>
        <w:rFonts w:hint="default"/>
      </w:rPr>
    </w:lvl>
    <w:lvl w:ilvl="3" w:tplc="CF2A0598">
      <w:start w:val="1"/>
      <w:numFmt w:val="bullet"/>
      <w:lvlText w:val="•"/>
      <w:lvlJc w:val="left"/>
      <w:pPr>
        <w:ind w:left="3765" w:hanging="452"/>
      </w:pPr>
      <w:rPr>
        <w:rFonts w:hint="default"/>
      </w:rPr>
    </w:lvl>
    <w:lvl w:ilvl="4" w:tplc="F6A6D89E">
      <w:start w:val="1"/>
      <w:numFmt w:val="bullet"/>
      <w:lvlText w:val="•"/>
      <w:lvlJc w:val="left"/>
      <w:pPr>
        <w:ind w:left="4787" w:hanging="452"/>
      </w:pPr>
      <w:rPr>
        <w:rFonts w:hint="default"/>
      </w:rPr>
    </w:lvl>
    <w:lvl w:ilvl="5" w:tplc="A036BF6C">
      <w:start w:val="1"/>
      <w:numFmt w:val="bullet"/>
      <w:lvlText w:val="•"/>
      <w:lvlJc w:val="left"/>
      <w:pPr>
        <w:ind w:left="5809" w:hanging="452"/>
      </w:pPr>
      <w:rPr>
        <w:rFonts w:hint="default"/>
      </w:rPr>
    </w:lvl>
    <w:lvl w:ilvl="6" w:tplc="2048ADB6">
      <w:start w:val="1"/>
      <w:numFmt w:val="bullet"/>
      <w:lvlText w:val="•"/>
      <w:lvlJc w:val="left"/>
      <w:pPr>
        <w:ind w:left="6831" w:hanging="452"/>
      </w:pPr>
      <w:rPr>
        <w:rFonts w:hint="default"/>
      </w:rPr>
    </w:lvl>
    <w:lvl w:ilvl="7" w:tplc="C11240EC">
      <w:start w:val="1"/>
      <w:numFmt w:val="bullet"/>
      <w:lvlText w:val="•"/>
      <w:lvlJc w:val="left"/>
      <w:pPr>
        <w:ind w:left="7853" w:hanging="452"/>
      </w:pPr>
      <w:rPr>
        <w:rFonts w:hint="default"/>
      </w:rPr>
    </w:lvl>
    <w:lvl w:ilvl="8" w:tplc="E9FE728A">
      <w:start w:val="1"/>
      <w:numFmt w:val="bullet"/>
      <w:lvlText w:val="•"/>
      <w:lvlJc w:val="left"/>
      <w:pPr>
        <w:ind w:left="8875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731"/>
    <w:rsid w:val="001401B9"/>
    <w:rsid w:val="00580003"/>
    <w:rsid w:val="009204A6"/>
    <w:rsid w:val="00D31731"/>
    <w:rsid w:val="00DE2103"/>
    <w:rsid w:val="00D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6DD1D4D"/>
  <w15:docId w15:val="{2497F9D7-9ADF-4408-8EAD-A177FDE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RD Revenue Anticipation.doc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RD Revenue Anticipation.doc</dc:title>
  <dc:creator>Amy</dc:creator>
  <cp:lastModifiedBy>Lauren Kerr</cp:lastModifiedBy>
  <cp:revision>4</cp:revision>
  <dcterms:created xsi:type="dcterms:W3CDTF">2020-04-07T14:35:00Z</dcterms:created>
  <dcterms:modified xsi:type="dcterms:W3CDTF">2020-04-07T23:50:00Z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2020-04-07T00:00:00Z</vt:filetime>
  </property>
</Properties>
</file>